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eastAsia="宋体"/>
          <w:snapToGrid w:val="0"/>
          <w:kern w:val="0"/>
          <w:sz w:val="30"/>
          <w:szCs w:val="30"/>
        </w:rPr>
      </w:pPr>
      <w:r>
        <w:rPr>
          <w:rFonts w:hint="eastAsia" w:eastAsia="宋体"/>
          <w:snapToGrid w:val="0"/>
          <w:kern w:val="0"/>
          <w:sz w:val="30"/>
          <w:szCs w:val="30"/>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bCs/>
                <w:sz w:val="21"/>
                <w:szCs w:val="21"/>
              </w:rPr>
            </w:pPr>
            <w:r>
              <w:rPr>
                <w:rFonts w:hint="eastAsia" w:ascii="宋体" w:hAnsi="宋体" w:eastAsia="宋体"/>
                <w:bCs/>
                <w:sz w:val="21"/>
                <w:szCs w:val="21"/>
              </w:rPr>
              <w:t>雅安汉源乌斯河110kV输变电工程</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F7DCE"/>
    <w:rsid w:val="002133BE"/>
    <w:rsid w:val="00365316"/>
    <w:rsid w:val="00380692"/>
    <w:rsid w:val="00550610"/>
    <w:rsid w:val="006755A5"/>
    <w:rsid w:val="0074538C"/>
    <w:rsid w:val="00AB3DB7"/>
    <w:rsid w:val="00B3309B"/>
    <w:rsid w:val="00CA300F"/>
    <w:rsid w:val="00E2133E"/>
    <w:rsid w:val="44EB321A"/>
    <w:rsid w:val="6D535020"/>
    <w:rsid w:val="7C365539"/>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0"/>
    <w:rPr>
      <w:rFonts w:ascii="Times New Roman" w:hAnsi="Times New Roman" w:eastAsia="仿宋_GB2312"/>
      <w:kern w:val="2"/>
      <w:sz w:val="18"/>
      <w:szCs w:val="18"/>
    </w:rPr>
  </w:style>
  <w:style w:type="character" w:customStyle="1" w:styleId="7">
    <w:name w:val="页脚 字符"/>
    <w:basedOn w:val="4"/>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2</Pages>
  <Words>86</Words>
  <Characters>494</Characters>
  <Lines>4</Lines>
  <Paragraphs>1</Paragraphs>
  <TotalTime>0</TotalTime>
  <ScaleCrop>false</ScaleCrop>
  <LinksUpToDate>false</LinksUpToDate>
  <CharactersWithSpaces>579</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sedc</cp:lastModifiedBy>
  <dcterms:modified xsi:type="dcterms:W3CDTF">2021-12-29T02:34:54Z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