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hint="eastAsia" w:ascii="仿宋_GB2312" w:hAnsi="仿宋" w:eastAsia="仿宋_GB2312"/>
          <w:b/>
          <w:sz w:val="30"/>
          <w:szCs w:val="30"/>
        </w:rPr>
      </w:pPr>
      <w:r>
        <w:rPr>
          <w:rFonts w:hint="eastAsia" w:ascii="仿宋_GB2312" w:hAnsi="仿宋" w:eastAsia="仿宋_GB2312"/>
          <w:b/>
          <w:sz w:val="30"/>
          <w:szCs w:val="30"/>
        </w:rPr>
        <w:t>重要水土保持单位工程验收照片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97155</wp:posOffset>
            </wp:positionH>
            <wp:positionV relativeFrom="paragraph">
              <wp:posOffset>13335</wp:posOffset>
            </wp:positionV>
            <wp:extent cx="5039995" cy="3780155"/>
            <wp:effectExtent l="0" t="0" r="4445" b="14605"/>
            <wp:wrapNone/>
            <wp:docPr id="5" name="图片 5" descr="mmexport1604369981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mmexport16043699818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tabs>
          <w:tab w:val="left" w:pos="3677"/>
        </w:tabs>
        <w:spacing w:line="240" w:lineRule="auto"/>
        <w:ind w:firstLine="0" w:firstLineChars="0"/>
        <w:rPr>
          <w:rFonts w:hint="eastAsia" w:ascii="仿宋_GB2312" w:hAnsi="仿宋" w:eastAsia="仿宋_GB2312"/>
          <w:b/>
          <w:sz w:val="28"/>
        </w:rPr>
      </w:pPr>
    </w:p>
    <w:p>
      <w:pPr>
        <w:tabs>
          <w:tab w:val="left" w:pos="3677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  <w:szCs w:val="24"/>
        </w:rPr>
      </w:pPr>
      <w:r>
        <w:rPr>
          <w:rFonts w:ascii="仿宋_GB2312" w:hAnsi="仿宋" w:eastAsia="仿宋_GB2312"/>
          <w:b/>
          <w:sz w:val="24"/>
          <w:szCs w:val="24"/>
        </w:rPr>
        <w:t>变电站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69215</wp:posOffset>
            </wp:positionV>
            <wp:extent cx="5039995" cy="3780155"/>
            <wp:effectExtent l="0" t="0" r="4445" b="14605"/>
            <wp:wrapNone/>
            <wp:docPr id="2" name="图片 2" descr="mmexport1604369927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mmexport160436992719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tabs>
          <w:tab w:val="left" w:pos="3677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  <w:szCs w:val="24"/>
        </w:rPr>
      </w:pPr>
    </w:p>
    <w:p>
      <w:pPr>
        <w:tabs>
          <w:tab w:val="left" w:pos="3677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  <w:szCs w:val="24"/>
        </w:rPr>
      </w:pPr>
    </w:p>
    <w:p>
      <w:pPr>
        <w:ind w:firstLine="0" w:firstLineChars="0"/>
        <w:jc w:val="center"/>
        <w:rPr>
          <w:rFonts w:hint="default" w:ascii="仿宋_GB2312" w:hAnsi="仿宋" w:eastAsia="仿宋_GB2312"/>
          <w:b/>
          <w:sz w:val="28"/>
          <w:lang w:val="en-US"/>
        </w:rPr>
      </w:pPr>
      <w:r>
        <w:rPr>
          <w:rFonts w:hint="eastAsia" w:ascii="仿宋_GB2312" w:hAnsi="仿宋" w:eastAsia="仿宋_GB2312"/>
          <w:b/>
          <w:sz w:val="24"/>
          <w:szCs w:val="24"/>
          <w:lang w:val="en-US" w:eastAsia="zh-CN"/>
        </w:rPr>
        <w:t>变电站周边排水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69850</wp:posOffset>
            </wp:positionH>
            <wp:positionV relativeFrom="paragraph">
              <wp:posOffset>159385</wp:posOffset>
            </wp:positionV>
            <wp:extent cx="5039995" cy="3780155"/>
            <wp:effectExtent l="0" t="0" r="4445" b="14605"/>
            <wp:wrapNone/>
            <wp:docPr id="3" name="图片 3" descr="mmexport1604369950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mexport16043699506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default" w:ascii="仿宋_GB2312" w:hAnsi="仿宋" w:eastAsia="仿宋_GB2312"/>
          <w:b/>
          <w:sz w:val="28"/>
          <w:lang w:val="en-US"/>
        </w:rPr>
      </w:pPr>
      <w:r>
        <w:rPr>
          <w:rFonts w:hint="eastAsia" w:ascii="仿宋_GB2312" w:hAnsi="仿宋" w:eastAsia="仿宋_GB2312"/>
          <w:b/>
          <w:sz w:val="24"/>
          <w:szCs w:val="24"/>
          <w:lang w:val="en-US" w:eastAsia="zh-CN"/>
        </w:rPr>
        <w:t>变电站周边排水</w:t>
      </w:r>
    </w:p>
    <w:p>
      <w:pPr>
        <w:tabs>
          <w:tab w:val="left" w:pos="3564"/>
        </w:tabs>
        <w:ind w:firstLine="0" w:firstLineChars="0"/>
        <w:jc w:val="left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168910</wp:posOffset>
            </wp:positionV>
            <wp:extent cx="5039995" cy="3780155"/>
            <wp:effectExtent l="0" t="0" r="4445" b="14605"/>
            <wp:wrapNone/>
            <wp:docPr id="4" name="图片 4" descr="mmexport16043699633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mmexport160436996339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tabs>
          <w:tab w:val="left" w:pos="3677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  <w:szCs w:val="24"/>
        </w:rPr>
      </w:pPr>
    </w:p>
    <w:p>
      <w:pPr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tab/>
      </w:r>
    </w:p>
    <w:p>
      <w:pPr>
        <w:tabs>
          <w:tab w:val="left" w:pos="3564"/>
        </w:tabs>
        <w:ind w:firstLine="0" w:firstLineChars="0"/>
        <w:jc w:val="center"/>
        <w:rPr>
          <w:rFonts w:hint="default" w:ascii="仿宋_GB2312" w:hAnsi="仿宋" w:eastAsia="仿宋_GB2312"/>
          <w:b/>
          <w:sz w:val="28"/>
          <w:lang w:val="en-US" w:eastAsia="zh-CN"/>
        </w:rPr>
      </w:pPr>
      <w:r>
        <w:rPr>
          <w:rFonts w:hint="eastAsia" w:ascii="仿宋_GB2312" w:hAnsi="仿宋" w:eastAsia="仿宋_GB2312"/>
          <w:b/>
          <w:sz w:val="24"/>
          <w:szCs w:val="24"/>
          <w:lang w:val="en-US" w:eastAsia="zh-CN"/>
        </w:rPr>
        <w:t>进站道路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113030</wp:posOffset>
            </wp:positionV>
            <wp:extent cx="5039995" cy="3780155"/>
            <wp:effectExtent l="0" t="0" r="4445" b="14605"/>
            <wp:wrapNone/>
            <wp:docPr id="6" name="图片 6" descr="mmexport16043700129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mmexport160437001291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hint="eastAsia" w:ascii="仿宋_GB2312" w:hAnsi="仿宋" w:eastAsia="仿宋_GB2312"/>
          <w:b/>
          <w:sz w:val="24"/>
        </w:rPr>
        <w:t>塔基占地平整及恢复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48895</wp:posOffset>
            </wp:positionV>
            <wp:extent cx="5039995" cy="3780155"/>
            <wp:effectExtent l="0" t="0" r="4445" b="14605"/>
            <wp:wrapNone/>
            <wp:docPr id="7" name="图片 7" descr="IMG_20201029_151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201029_15113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hint="eastAsia" w:ascii="仿宋_GB2312" w:hAnsi="仿宋" w:eastAsia="仿宋_GB2312"/>
          <w:b/>
          <w:sz w:val="24"/>
        </w:rPr>
        <w:t>塔基占地平整及恢复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159385</wp:posOffset>
            </wp:positionV>
            <wp:extent cx="5039995" cy="3780155"/>
            <wp:effectExtent l="0" t="0" r="4445" b="14605"/>
            <wp:wrapNone/>
            <wp:docPr id="8" name="图片 8" descr="IMG_20201030_093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201030_093749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hint="eastAsia" w:ascii="仿宋_GB2312" w:hAnsi="仿宋" w:eastAsia="仿宋_GB2312"/>
          <w:b/>
          <w:sz w:val="24"/>
        </w:rPr>
        <w:t>塔基占地平整及恢复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113030</wp:posOffset>
            </wp:positionH>
            <wp:positionV relativeFrom="paragraph">
              <wp:posOffset>50165</wp:posOffset>
            </wp:positionV>
            <wp:extent cx="5039995" cy="3780155"/>
            <wp:effectExtent l="0" t="0" r="4445" b="14605"/>
            <wp:wrapNone/>
            <wp:docPr id="9" name="图片 9" descr="IMG_20201029_150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0201029_1507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</w:rPr>
      </w:pPr>
    </w:p>
    <w:p>
      <w:pPr>
        <w:ind w:firstLine="0" w:firstLineChars="0"/>
        <w:jc w:val="center"/>
        <w:rPr>
          <w:rFonts w:ascii="仿宋_GB2312" w:hAnsi="仿宋" w:eastAsia="仿宋_GB2312"/>
          <w:b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ascii="仿宋_GB2312" w:hAnsi="仿宋" w:eastAsia="仿宋_GB2312"/>
          <w:sz w:val="28"/>
        </w:rPr>
        <w:tab/>
      </w:r>
      <w:r>
        <w:rPr>
          <w:rFonts w:hint="eastAsia" w:ascii="仿宋_GB2312" w:hAnsi="仿宋" w:eastAsia="仿宋_GB2312"/>
          <w:b/>
          <w:sz w:val="24"/>
        </w:rPr>
        <w:t>塔基占地平整及恢复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hint="eastAsia" w:ascii="仿宋_GB2312" w:hAnsi="仿宋" w:eastAsia="仿宋_GB2312"/>
          <w:b/>
          <w:sz w:val="24"/>
          <w:lang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180340</wp:posOffset>
            </wp:positionV>
            <wp:extent cx="5039995" cy="3780155"/>
            <wp:effectExtent l="0" t="0" r="4445" b="14605"/>
            <wp:wrapNone/>
            <wp:docPr id="10" name="图片 10" descr="IMG_20201101_162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0201101_16270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  <w:lang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tabs>
          <w:tab w:val="left" w:pos="3300"/>
        </w:tabs>
        <w:spacing w:line="240" w:lineRule="auto"/>
        <w:ind w:firstLine="0" w:firstLineChars="0"/>
        <w:rPr>
          <w:rFonts w:hint="eastAsia" w:ascii="仿宋_GB2312" w:hAnsi="仿宋" w:eastAsia="仿宋_GB2312"/>
          <w:b/>
          <w:sz w:val="24"/>
        </w:rPr>
      </w:pPr>
      <w:r>
        <w:rPr>
          <w:rFonts w:ascii="仿宋_GB2312" w:hAnsi="仿宋" w:eastAsia="仿宋_GB2312"/>
          <w:b/>
          <w:sz w:val="24"/>
        </w:rPr>
        <w:tab/>
      </w:r>
    </w:p>
    <w:p>
      <w:pPr>
        <w:tabs>
          <w:tab w:val="left" w:pos="3300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ascii="仿宋_GB2312" w:hAnsi="仿宋" w:eastAsia="仿宋_GB2312"/>
          <w:b/>
          <w:sz w:val="24"/>
        </w:rPr>
        <w:t>线路走向</w:t>
      </w:r>
    </w:p>
    <w:p>
      <w:pPr>
        <w:tabs>
          <w:tab w:val="left" w:pos="3300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bookmarkStart w:id="0" w:name="_GoBack"/>
      <w:r>
        <w:rPr>
          <w:rFonts w:hint="eastAsia" w:ascii="仿宋_GB2312" w:hAnsi="仿宋" w:eastAsia="仿宋_GB2312"/>
          <w:b/>
          <w:sz w:val="24"/>
          <w:lang w:eastAsia="zh-CN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168910</wp:posOffset>
            </wp:positionV>
            <wp:extent cx="5039995" cy="3780155"/>
            <wp:effectExtent l="0" t="0" r="4445" b="14605"/>
            <wp:wrapNone/>
            <wp:docPr id="11" name="图片 11" descr="IMG_20201101_165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0201101_16553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>
      <w:pPr>
        <w:tabs>
          <w:tab w:val="left" w:pos="3300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tabs>
          <w:tab w:val="left" w:pos="3300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  <w:lang w:eastAsia="zh-CN"/>
        </w:rPr>
      </w:pPr>
    </w:p>
    <w:p>
      <w:pPr>
        <w:tabs>
          <w:tab w:val="left" w:pos="3300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</w:p>
    <w:p>
      <w:pPr>
        <w:tabs>
          <w:tab w:val="left" w:pos="3480"/>
        </w:tabs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ind w:firstLine="560"/>
        <w:rPr>
          <w:rFonts w:ascii="仿宋_GB2312" w:hAnsi="仿宋" w:eastAsia="仿宋_GB2312"/>
          <w:sz w:val="28"/>
        </w:rPr>
      </w:pPr>
    </w:p>
    <w:p>
      <w:pPr>
        <w:tabs>
          <w:tab w:val="left" w:pos="3300"/>
        </w:tabs>
        <w:spacing w:line="240" w:lineRule="auto"/>
        <w:ind w:firstLine="0" w:firstLineChars="0"/>
        <w:rPr>
          <w:rFonts w:hint="eastAsia" w:ascii="仿宋_GB2312" w:hAnsi="仿宋" w:eastAsia="仿宋_GB2312"/>
          <w:b/>
          <w:sz w:val="24"/>
        </w:rPr>
      </w:pPr>
      <w:r>
        <w:rPr>
          <w:rFonts w:ascii="仿宋_GB2312" w:hAnsi="仿宋" w:eastAsia="仿宋_GB2312"/>
          <w:sz w:val="28"/>
        </w:rPr>
        <w:tab/>
      </w:r>
    </w:p>
    <w:p>
      <w:pPr>
        <w:tabs>
          <w:tab w:val="left" w:pos="3300"/>
        </w:tabs>
        <w:spacing w:line="240" w:lineRule="auto"/>
        <w:ind w:firstLine="0" w:firstLineChars="0"/>
        <w:jc w:val="center"/>
        <w:rPr>
          <w:rFonts w:hint="eastAsia" w:ascii="仿宋_GB2312" w:hAnsi="仿宋" w:eastAsia="仿宋_GB2312"/>
          <w:b/>
          <w:sz w:val="24"/>
        </w:rPr>
      </w:pPr>
      <w:r>
        <w:rPr>
          <w:rFonts w:ascii="仿宋_GB2312" w:hAnsi="仿宋" w:eastAsia="仿宋_GB2312"/>
          <w:b/>
          <w:sz w:val="24"/>
        </w:rPr>
        <w:t>线路走向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90462"/>
    <w:rsid w:val="00087F10"/>
    <w:rsid w:val="000965BA"/>
    <w:rsid w:val="000F1C89"/>
    <w:rsid w:val="000F3FED"/>
    <w:rsid w:val="001108A1"/>
    <w:rsid w:val="001567D8"/>
    <w:rsid w:val="00182D7A"/>
    <w:rsid w:val="001F0D22"/>
    <w:rsid w:val="00223307"/>
    <w:rsid w:val="00233DE4"/>
    <w:rsid w:val="002502E5"/>
    <w:rsid w:val="00251447"/>
    <w:rsid w:val="00251B50"/>
    <w:rsid w:val="002C7FBA"/>
    <w:rsid w:val="003154AC"/>
    <w:rsid w:val="00363F78"/>
    <w:rsid w:val="00383C2C"/>
    <w:rsid w:val="00410F1D"/>
    <w:rsid w:val="004327A7"/>
    <w:rsid w:val="004D6956"/>
    <w:rsid w:val="004E0BFA"/>
    <w:rsid w:val="00532E92"/>
    <w:rsid w:val="0055618D"/>
    <w:rsid w:val="005817B4"/>
    <w:rsid w:val="005A27BE"/>
    <w:rsid w:val="006639EE"/>
    <w:rsid w:val="006C20D4"/>
    <w:rsid w:val="006C4C89"/>
    <w:rsid w:val="006C78B8"/>
    <w:rsid w:val="006D3AC5"/>
    <w:rsid w:val="007578A3"/>
    <w:rsid w:val="007D093C"/>
    <w:rsid w:val="00824A3A"/>
    <w:rsid w:val="008947A3"/>
    <w:rsid w:val="00937347"/>
    <w:rsid w:val="009567C4"/>
    <w:rsid w:val="00995210"/>
    <w:rsid w:val="009F320F"/>
    <w:rsid w:val="009F6194"/>
    <w:rsid w:val="00A34132"/>
    <w:rsid w:val="00A91C33"/>
    <w:rsid w:val="00AD0329"/>
    <w:rsid w:val="00AE6C69"/>
    <w:rsid w:val="00B206DA"/>
    <w:rsid w:val="00B4546F"/>
    <w:rsid w:val="00BA3473"/>
    <w:rsid w:val="00C00348"/>
    <w:rsid w:val="00C04A8B"/>
    <w:rsid w:val="00CD0339"/>
    <w:rsid w:val="00CE3A79"/>
    <w:rsid w:val="00D0451D"/>
    <w:rsid w:val="00D84C01"/>
    <w:rsid w:val="00D8768B"/>
    <w:rsid w:val="00D90462"/>
    <w:rsid w:val="00DE5DE8"/>
    <w:rsid w:val="00E00B97"/>
    <w:rsid w:val="00E41A62"/>
    <w:rsid w:val="00E46E61"/>
    <w:rsid w:val="00E479E0"/>
    <w:rsid w:val="00E64E12"/>
    <w:rsid w:val="00EC4704"/>
    <w:rsid w:val="00ED7D71"/>
    <w:rsid w:val="00F1045D"/>
    <w:rsid w:val="00F15BB2"/>
    <w:rsid w:val="00F45C12"/>
    <w:rsid w:val="00F62DA3"/>
    <w:rsid w:val="00FA01F0"/>
    <w:rsid w:val="00FB0567"/>
    <w:rsid w:val="00FE7F16"/>
    <w:rsid w:val="4D5E7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uiPriority w:val="99"/>
    <w:pPr>
      <w:spacing w:line="240" w:lineRule="auto"/>
    </w:pPr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7"/>
    <w:link w:val="2"/>
    <w:semiHidden/>
    <w:uiPriority w:val="99"/>
    <w:rPr>
      <w:sz w:val="18"/>
      <w:szCs w:val="18"/>
    </w:rPr>
  </w:style>
  <w:style w:type="character" w:customStyle="1" w:styleId="9">
    <w:name w:val="页眉 Char"/>
    <w:basedOn w:val="7"/>
    <w:link w:val="4"/>
    <w:uiPriority w:val="99"/>
    <w:rPr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sz w:val="18"/>
      <w:szCs w:val="18"/>
    </w:rPr>
  </w:style>
  <w:style w:type="table" w:customStyle="1" w:styleId="11">
    <w:name w:val="网格型1"/>
    <w:basedOn w:val="5"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网格型2"/>
    <w:basedOn w:val="5"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jpeg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jpeg"/><Relationship Id="rId11" Type="http://schemas.openxmlformats.org/officeDocument/2006/relationships/image" Target="media/image2.jpe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31</Words>
  <Characters>177</Characters>
  <Lines>1</Lines>
  <Paragraphs>1</Paragraphs>
  <TotalTime>17</TotalTime>
  <ScaleCrop>false</ScaleCrop>
  <LinksUpToDate>false</LinksUpToDate>
  <CharactersWithSpaces>207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2019-12-28T11:35:00Z</dcterms:created>
  <dc:creator>as</dc:creator>
  <cp:lastModifiedBy>李斯特</cp:lastModifiedBy>
  <dcterms:modified xsi:type="dcterms:W3CDTF">2021-03-20T02:48:12Z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