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6C" w:rsidRPr="00407F6C" w:rsidRDefault="00301683">
      <w:pPr>
        <w:rPr>
          <w:rFonts w:ascii="Times New Roman" w:hAnsi="Times New Roman" w:cs="Times New Roman"/>
        </w:rPr>
      </w:pPr>
      <w:bookmarkStart w:id="0" w:name="_GoBack"/>
      <w:r w:rsidRPr="00407F6C">
        <w:rPr>
          <w:rFonts w:ascii="Times New Roman" w:hAnsi="Times New Roman" w:cs="Times New Roman"/>
        </w:rPr>
        <w:t>附件</w:t>
      </w:r>
      <w:r w:rsidR="00A039B3" w:rsidRPr="00407F6C">
        <w:rPr>
          <w:rFonts w:ascii="Times New Roman" w:hAnsi="Times New Roman" w:cs="Times New Roman"/>
        </w:rPr>
        <w:t>3</w:t>
      </w:r>
      <w:r w:rsidRPr="00407F6C">
        <w:rPr>
          <w:rFonts w:ascii="Times New Roman" w:hAnsi="Times New Roman" w:cs="Times New Roman"/>
        </w:rPr>
        <w:t xml:space="preserve"> </w:t>
      </w:r>
      <w:r w:rsidRPr="00407F6C">
        <w:rPr>
          <w:rFonts w:ascii="Times New Roman" w:hAnsi="Times New Roman" w:cs="Times New Roman"/>
        </w:rPr>
        <w:t>水保批复</w:t>
      </w:r>
    </w:p>
    <w:bookmarkEnd w:id="0"/>
    <w:p w:rsidR="001B3CE2" w:rsidRDefault="00407F6C">
      <w:r>
        <w:rPr>
          <w:noProof/>
        </w:rPr>
        <w:drawing>
          <wp:inline distT="0" distB="0" distL="0" distR="0" wp14:anchorId="2EA88557" wp14:editId="395012FF">
            <wp:extent cx="5274310" cy="73382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683" w:rsidRDefault="00301683">
      <w:r>
        <w:rPr>
          <w:noProof/>
        </w:rPr>
        <w:lastRenderedPageBreak/>
        <w:drawing>
          <wp:inline distT="0" distB="0" distL="0" distR="0">
            <wp:extent cx="5274310" cy="7032413"/>
            <wp:effectExtent l="0" t="0" r="2540" b="0"/>
            <wp:docPr id="1" name="图片 1" descr="D:\移动硬盘备份-截止时间20201102\项目\水保验收项目\2021\遂宁验收-遂宁大英蓬莱110kV变电站增容改造输变电工程、遂宁聚贤35千伏输变电增容改造工程、遂宁大英天保35千伏输变电扩建工程、遂宁大英隆盛35千伏输变电工程\聚贤水保验收资料\聚贤水保批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移动硬盘备份-截止时间20201102\项目\水保验收项目\2021\遂宁验收-遂宁大英蓬莱110kV变电站增容改造输变电工程、遂宁聚贤35千伏输变电增容改造工程、遂宁大英天保35千伏输变电扩建工程、遂宁大英隆盛35千伏输变电工程\聚贤水保验收资料\聚贤水保批复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16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D5C" w:rsidRDefault="00961D5C" w:rsidP="00A039B3">
      <w:r>
        <w:separator/>
      </w:r>
    </w:p>
  </w:endnote>
  <w:endnote w:type="continuationSeparator" w:id="0">
    <w:p w:rsidR="00961D5C" w:rsidRDefault="00961D5C" w:rsidP="00A03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D5C" w:rsidRDefault="00961D5C" w:rsidP="00A039B3">
      <w:r>
        <w:separator/>
      </w:r>
    </w:p>
  </w:footnote>
  <w:footnote w:type="continuationSeparator" w:id="0">
    <w:p w:rsidR="00961D5C" w:rsidRDefault="00961D5C" w:rsidP="00A039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8F7"/>
    <w:rsid w:val="001B3CE2"/>
    <w:rsid w:val="00301683"/>
    <w:rsid w:val="00315226"/>
    <w:rsid w:val="00407F6C"/>
    <w:rsid w:val="005478F7"/>
    <w:rsid w:val="00961D5C"/>
    <w:rsid w:val="00A0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168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0168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03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039B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03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039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168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0168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03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039B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03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039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cp:keywords/>
  <dc:description/>
  <cp:lastModifiedBy>9</cp:lastModifiedBy>
  <cp:revision>4</cp:revision>
  <dcterms:created xsi:type="dcterms:W3CDTF">2021-01-26T09:10:00Z</dcterms:created>
  <dcterms:modified xsi:type="dcterms:W3CDTF">2021-02-09T07:46:00Z</dcterms:modified>
</cp:coreProperties>
</file>